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AC" w:rsidRDefault="009073AC" w:rsidP="009073AC">
      <w:pPr>
        <w:pStyle w:val="NormalWeb"/>
      </w:pPr>
      <w:r>
        <w:rPr>
          <w:b/>
          <w:bCs/>
          <w:color w:val="000000"/>
        </w:rPr>
        <w:t>El Manatí es un mamífero especial que, a pesar de tener hábitos acuáticos y una conformación semejante a la de los peces, es, por todas sus características, semejante a los demás mamíferos. Habita de preferencia la desembocadura de los ríos,</w:t>
      </w:r>
      <w:r>
        <w:rPr>
          <w:b/>
          <w:bCs/>
          <w:color w:val="000000"/>
          <w:lang w:val="en-US"/>
        </w:rPr>
        <w:t xml:space="preserve"> </w:t>
      </w:r>
      <w:r>
        <w:rPr>
          <w:b/>
          <w:bCs/>
          <w:color w:val="000000"/>
        </w:rPr>
        <w:t xml:space="preserve">cuyo curso sube, procurando encontrar remansos poco profundos, lugares estancados y tranquilos, en busca de la vegetación sumergida, que constituye la base de su alimentación. Su cuerpo, en forma de torpedo, está dispuesto especialmente para atravesar con facilidad las aguas, en las que pasa su vida entera. Cabeza, cuello, tronco y cola se </w:t>
      </w:r>
      <w:proofErr w:type="spellStart"/>
      <w:r>
        <w:rPr>
          <w:b/>
          <w:bCs/>
          <w:color w:val="000000"/>
        </w:rPr>
        <w:t>reunen</w:t>
      </w:r>
      <w:proofErr w:type="spellEnd"/>
      <w:r>
        <w:rPr>
          <w:b/>
          <w:bCs/>
          <w:color w:val="000000"/>
        </w:rPr>
        <w:t xml:space="preserve"> íntimamente formando un solo cuerpo, cilíndrico y fusiforme. Se distingue por su cola aplanada y en forma de cuchara y por sus dos aletas con tres o cuatro uñas. Es de color gris, en ocasiones con lunares blancos en el vientre. La piel, desnuda y rugosa, está cubierta de pelos cortos y muy esparcidos, sin formar un verdadero pelaje que pudiera dificultar su locomoción, Debajo de ella se encuentra una espesa capa de grasa, que le protege de la frialdad del medio en que vive. La boca tiene el labio superior hendido, sus partes laterales son tan móviles que obran a manera de tijeras, y despedazan las hojas y los tallos. Numerosas cerdas rígidas y cortas cubren los labios y actúan como verdaderos órganos táctiles. Su dentadura presenta solo algunas muelas atrofiadas y en lugar de dientes, placas córneas que le sirven para masticar sus blandos alimentos. Carece de orejas y su sentido mas desarrollado es el de la vista. Es un animal tímido e inofensivo. Se ve solo o en pequeños grupos.</w:t>
      </w:r>
      <w:r>
        <w:rPr>
          <w:b/>
          <w:bCs/>
        </w:rPr>
        <w:t xml:space="preserve"> </w:t>
      </w:r>
    </w:p>
    <w:p w:rsidR="009073AC" w:rsidRDefault="009073AC" w:rsidP="009073AC">
      <w:pPr>
        <w:pStyle w:val="NormalWeb"/>
      </w:pPr>
      <w:r>
        <w:rPr>
          <w:b/>
          <w:bCs/>
          <w:color w:val="000000"/>
        </w:rPr>
        <w:t>Es el único mamífero marino completamente herbívoro. Su alimento principal son las hierbas marinas y plantas acuáticas que crecen en lugares poco profundos y cercanos a la costa o en la desembocadura de los ríos. Tiene predilección por la hierba de manatí (</w:t>
      </w:r>
      <w:proofErr w:type="spellStart"/>
      <w:r>
        <w:rPr>
          <w:b/>
          <w:bCs/>
          <w:color w:val="000000"/>
        </w:rPr>
        <w:t>Sryngodium</w:t>
      </w:r>
      <w:proofErr w:type="spellEnd"/>
      <w:r>
        <w:rPr>
          <w:b/>
          <w:bCs/>
          <w:color w:val="000000"/>
        </w:rPr>
        <w:t xml:space="preserve"> filiforme) y por la hierba de tortuga (</w:t>
      </w:r>
      <w:proofErr w:type="spellStart"/>
      <w:r>
        <w:rPr>
          <w:b/>
          <w:bCs/>
          <w:color w:val="000000"/>
        </w:rPr>
        <w:t>Thalasia</w:t>
      </w:r>
      <w:proofErr w:type="spellEnd"/>
      <w:r>
        <w:rPr>
          <w:b/>
          <w:bCs/>
          <w:color w:val="000000"/>
        </w:rPr>
        <w:t xml:space="preserve"> </w:t>
      </w:r>
      <w:proofErr w:type="spellStart"/>
      <w:r>
        <w:rPr>
          <w:b/>
          <w:bCs/>
          <w:color w:val="000000"/>
        </w:rPr>
        <w:t>testudium</w:t>
      </w:r>
      <w:proofErr w:type="spellEnd"/>
      <w:r>
        <w:rPr>
          <w:b/>
          <w:bCs/>
          <w:color w:val="000000"/>
        </w:rPr>
        <w:t>).</w:t>
      </w:r>
    </w:p>
    <w:p w:rsidR="009073AC" w:rsidRDefault="009073AC" w:rsidP="009073AC">
      <w:pPr>
        <w:pStyle w:val="NormalWeb"/>
      </w:pPr>
      <w:r>
        <w:rPr>
          <w:b/>
          <w:bCs/>
          <w:color w:val="000000"/>
        </w:rPr>
        <w:t>Como todos los mamíferos, el manatí necesita respirar aire. Puede permanecer sumergido por 20 minutos, aunque lo normal es que suba a la superficie cada uno o cuatro minutos. Cuando se sumerge, los dos orificios nasales, localizados en su trompa, se cierran para evitar que entre agua. Necesitan tomar agua dulce periódicamente, lo cual hacen en la desembocadura de los ríos y recientemente en los efluentes de las</w:t>
      </w:r>
      <w:r>
        <w:rPr>
          <w:b/>
          <w:bCs/>
          <w:color w:val="000000"/>
        </w:rPr>
        <w:br/>
        <w:t>plantas de tratamiento de aguas usadas.</w:t>
      </w:r>
    </w:p>
    <w:p w:rsidR="009073AC" w:rsidRDefault="009073AC" w:rsidP="009073AC">
      <w:pPr>
        <w:pStyle w:val="NormalWeb"/>
      </w:pPr>
      <w:r>
        <w:rPr>
          <w:b/>
          <w:bCs/>
          <w:color w:val="000000"/>
        </w:rPr>
        <w:t xml:space="preserve">El manatí es mamífero monógamo. Le toma cinco años alcanzar la madurez sexual. Luego las hembras pueden parir una cría cada dos o tres años. El período de gestación es de 13 meses, uno de los más largos en el reino animal. Durante los dos primeros años, la madre amamanta a sus crías con sus glándulas mamarias localizadas debajo de las axilas. Esta es la relación social </w:t>
      </w:r>
      <w:proofErr w:type="gramStart"/>
      <w:r>
        <w:rPr>
          <w:b/>
          <w:bCs/>
          <w:color w:val="000000"/>
        </w:rPr>
        <w:t>mas</w:t>
      </w:r>
      <w:proofErr w:type="gramEnd"/>
      <w:r>
        <w:rPr>
          <w:b/>
          <w:bCs/>
          <w:color w:val="000000"/>
        </w:rPr>
        <w:t xml:space="preserve"> fuerte dentro de esta especie. </w:t>
      </w:r>
    </w:p>
    <w:p w:rsidR="009073AC" w:rsidRDefault="009073AC" w:rsidP="009073AC">
      <w:pPr>
        <w:pStyle w:val="NormalWeb"/>
      </w:pPr>
      <w:r>
        <w:rPr>
          <w:b/>
          <w:bCs/>
          <w:color w:val="000000"/>
        </w:rPr>
        <w:t xml:space="preserve">Al nacer, la cría mide aproximadamente 1 </w:t>
      </w:r>
      <w:proofErr w:type="gramStart"/>
      <w:r>
        <w:rPr>
          <w:b/>
          <w:bCs/>
          <w:color w:val="000000"/>
        </w:rPr>
        <w:t>metro(</w:t>
      </w:r>
      <w:proofErr w:type="gramEnd"/>
      <w:r>
        <w:rPr>
          <w:b/>
          <w:bCs/>
          <w:color w:val="000000"/>
        </w:rPr>
        <w:t>3 pies) y pesa 30 kilogramos(66 libras) De adulto puede llegar a medir hasta 3 metros (10 pies) de largo y pesar cerca de 500 kilogramos(1,100 libras). Su expectativa de vida puede llegar a los 60 años, pero usualmente su longevidad o sobrepasa los 25 años.</w:t>
      </w:r>
    </w:p>
    <w:p w:rsidR="009073AC" w:rsidRDefault="009073AC" w:rsidP="009073AC">
      <w:pPr>
        <w:pStyle w:val="NormalWeb"/>
      </w:pPr>
      <w:r>
        <w:rPr>
          <w:b/>
          <w:bCs/>
          <w:color w:val="000000"/>
        </w:rPr>
        <w:lastRenderedPageBreak/>
        <w:t xml:space="preserve">Su nombre científico es </w:t>
      </w:r>
      <w:proofErr w:type="spellStart"/>
      <w:r>
        <w:rPr>
          <w:b/>
          <w:bCs/>
          <w:color w:val="000000"/>
        </w:rPr>
        <w:t>Trichechus</w:t>
      </w:r>
      <w:proofErr w:type="spellEnd"/>
      <w:r>
        <w:rPr>
          <w:b/>
          <w:bCs/>
          <w:color w:val="000000"/>
        </w:rPr>
        <w:t xml:space="preserve"> </w:t>
      </w:r>
      <w:proofErr w:type="spellStart"/>
      <w:r>
        <w:rPr>
          <w:b/>
          <w:bCs/>
          <w:color w:val="000000"/>
        </w:rPr>
        <w:t>manatus</w:t>
      </w:r>
      <w:proofErr w:type="spellEnd"/>
      <w:r>
        <w:rPr>
          <w:b/>
          <w:bCs/>
          <w:color w:val="000000"/>
        </w:rPr>
        <w:t xml:space="preserve">, del griego </w:t>
      </w:r>
      <w:proofErr w:type="spellStart"/>
      <w:r>
        <w:rPr>
          <w:b/>
          <w:bCs/>
          <w:color w:val="000000"/>
        </w:rPr>
        <w:t>tri</w:t>
      </w:r>
      <w:proofErr w:type="spellEnd"/>
      <w:r>
        <w:rPr>
          <w:b/>
          <w:bCs/>
          <w:color w:val="000000"/>
        </w:rPr>
        <w:t xml:space="preserve"> (tres) y </w:t>
      </w:r>
      <w:proofErr w:type="spellStart"/>
      <w:r>
        <w:rPr>
          <w:b/>
          <w:bCs/>
          <w:color w:val="000000"/>
        </w:rPr>
        <w:t>Chechus</w:t>
      </w:r>
      <w:proofErr w:type="spellEnd"/>
      <w:r>
        <w:rPr>
          <w:b/>
          <w:bCs/>
          <w:color w:val="000000"/>
        </w:rPr>
        <w:t xml:space="preserve"> (uñas) y de la lengua indígena Caribe manatí que significa "con tetas".</w:t>
      </w:r>
    </w:p>
    <w:p w:rsidR="009073AC" w:rsidRDefault="009073AC" w:rsidP="009073AC">
      <w:pPr>
        <w:pStyle w:val="NormalWeb"/>
      </w:pPr>
      <w:r>
        <w:rPr>
          <w:b/>
          <w:bCs/>
        </w:rPr>
        <w:t>Cuando los españoles l</w:t>
      </w:r>
      <w:r w:rsidR="00FC2B43">
        <w:rPr>
          <w:b/>
          <w:bCs/>
        </w:rPr>
        <w:t>legaron a colombia</w:t>
      </w:r>
      <w:r>
        <w:rPr>
          <w:b/>
          <w:bCs/>
        </w:rPr>
        <w:t xml:space="preserve">, contaron de un animal marino, parecido a las </w:t>
      </w:r>
      <w:proofErr w:type="spellStart"/>
      <w:r>
        <w:rPr>
          <w:b/>
          <w:bCs/>
        </w:rPr>
        <w:t>focas</w:t>
      </w:r>
      <w:proofErr w:type="gramStart"/>
      <w:r>
        <w:rPr>
          <w:b/>
          <w:bCs/>
        </w:rPr>
        <w:t>,que</w:t>
      </w:r>
      <w:proofErr w:type="spellEnd"/>
      <w:proofErr w:type="gramEnd"/>
      <w:r>
        <w:rPr>
          <w:b/>
          <w:bCs/>
        </w:rPr>
        <w:t xml:space="preserve"> habitaba nuestras costas. Para Cristóbal Colón, se le parecían a las sirenas de la mitología. Sin embargo aprendieron que los indígenas los </w:t>
      </w:r>
      <w:proofErr w:type="spellStart"/>
      <w:r>
        <w:rPr>
          <w:b/>
          <w:bCs/>
        </w:rPr>
        <w:t>llababan</w:t>
      </w:r>
      <w:proofErr w:type="spellEnd"/>
      <w:r>
        <w:rPr>
          <w:b/>
          <w:bCs/>
        </w:rPr>
        <w:t xml:space="preserve"> "manatí" Eran abundantes y los indios se alimentaban de su carne. A </w:t>
      </w:r>
      <w:proofErr w:type="spellStart"/>
      <w:r>
        <w:rPr>
          <w:b/>
          <w:bCs/>
        </w:rPr>
        <w:t>ravés</w:t>
      </w:r>
      <w:proofErr w:type="spellEnd"/>
      <w:r>
        <w:rPr>
          <w:b/>
          <w:bCs/>
        </w:rPr>
        <w:t xml:space="preserve"> del tiempo y hasta mediados del siglo20, continuaron siendo parte de la dieta costera y cultural de nuestras islas, pero su número comenzó a disminuir debido a la caza desmedida.</w:t>
      </w:r>
      <w:r>
        <w:rPr>
          <w:b/>
          <w:bCs/>
          <w:color w:val="000000"/>
        </w:rPr>
        <w:br/>
        <w:t xml:space="preserve">      </w:t>
      </w:r>
      <w:r>
        <w:rPr>
          <w:b/>
          <w:bCs/>
          <w:color w:val="FF0000"/>
        </w:rPr>
        <w:t>¿Por qué se encuentran en peligro de extinción?</w:t>
      </w:r>
      <w:r>
        <w:rPr>
          <w:b/>
          <w:bCs/>
          <w:color w:val="000099"/>
        </w:rPr>
        <w:br/>
        <w:t>Los manatíes no poseen ningún enemigo natural. Aún así existen una serie de factores que amenazan a esta especie. Algunos de los factores que han s</w:t>
      </w:r>
      <w:r w:rsidR="00FC2B43">
        <w:rPr>
          <w:b/>
          <w:bCs/>
          <w:color w:val="000099"/>
        </w:rPr>
        <w:t xml:space="preserve">ido documentados en Colombia </w:t>
      </w:r>
      <w:r>
        <w:rPr>
          <w:b/>
          <w:bCs/>
          <w:color w:val="000099"/>
        </w:rPr>
        <w:t>son:</w:t>
      </w:r>
      <w:r>
        <w:rPr>
          <w:b/>
          <w:bCs/>
          <w:color w:val="000099"/>
        </w:rPr>
        <w:br/>
        <w:t xml:space="preserve">-Cacería para el consumo de su carne. </w:t>
      </w:r>
    </w:p>
    <w:p w:rsidR="009073AC" w:rsidRDefault="009073AC" w:rsidP="009073AC">
      <w:pPr>
        <w:pStyle w:val="NormalWeb"/>
      </w:pPr>
      <w:r>
        <w:rPr>
          <w:b/>
          <w:bCs/>
          <w:color w:val="000000"/>
        </w:rPr>
        <w:t xml:space="preserve">-Impactos por lanchas y motoras </w:t>
      </w:r>
      <w:proofErr w:type="gramStart"/>
      <w:r>
        <w:rPr>
          <w:b/>
          <w:bCs/>
          <w:color w:val="000000"/>
        </w:rPr>
        <w:t>acuáticas(</w:t>
      </w:r>
      <w:proofErr w:type="gramEnd"/>
      <w:r>
        <w:rPr>
          <w:b/>
          <w:bCs/>
          <w:color w:val="000000"/>
        </w:rPr>
        <w:t xml:space="preserve">"Jet </w:t>
      </w:r>
      <w:proofErr w:type="spellStart"/>
      <w:r>
        <w:rPr>
          <w:b/>
          <w:bCs/>
          <w:color w:val="000000"/>
        </w:rPr>
        <w:t>skis</w:t>
      </w:r>
      <w:proofErr w:type="spellEnd"/>
      <w:r>
        <w:rPr>
          <w:b/>
          <w:bCs/>
          <w:color w:val="000000"/>
        </w:rPr>
        <w:t>") conducidas a gran velocidad.</w:t>
      </w:r>
    </w:p>
    <w:p w:rsidR="009073AC" w:rsidRDefault="009073AC" w:rsidP="009073AC">
      <w:pPr>
        <w:pStyle w:val="NormalWeb"/>
      </w:pPr>
      <w:r>
        <w:rPr>
          <w:b/>
          <w:bCs/>
          <w:color w:val="000000"/>
        </w:rPr>
        <w:t>-Contaminación de las aguas.</w:t>
      </w:r>
    </w:p>
    <w:p w:rsidR="009073AC" w:rsidRDefault="009073AC" w:rsidP="009073AC">
      <w:pPr>
        <w:pStyle w:val="NormalWeb"/>
      </w:pPr>
      <w:r>
        <w:rPr>
          <w:b/>
          <w:bCs/>
          <w:color w:val="000000"/>
        </w:rPr>
        <w:t>-Redes de pesca desechadas en el agua que le producen la muerte al ahogarse.</w:t>
      </w:r>
    </w:p>
    <w:p w:rsidR="009073AC" w:rsidRDefault="009073AC" w:rsidP="009073AC">
      <w:pPr>
        <w:pStyle w:val="NormalWeb"/>
      </w:pPr>
      <w:r>
        <w:rPr>
          <w:b/>
          <w:bCs/>
          <w:color w:val="000000"/>
        </w:rPr>
        <w:t>-Pérdida de hábitat al construir en las costas sin una debida planificación.</w:t>
      </w:r>
    </w:p>
    <w:p w:rsidR="009073AC" w:rsidRDefault="009073AC" w:rsidP="009073AC">
      <w:pPr>
        <w:pStyle w:val="NormalWeb"/>
      </w:pPr>
      <w:hyperlink r:id="rId4" w:history="1">
        <w:r>
          <w:rPr>
            <w:b/>
            <w:bCs/>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0" cy="1247775"/>
              <wp:effectExtent l="19050" t="0" r="0" b="0"/>
              <wp:wrapSquare wrapText="bothSides"/>
              <wp:docPr id="2" name="Imagen 2" descr="http://www.manati.info/images/manaties/rafae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ati.info/images/manaties/rafael.jpg">
                        <a:hlinkClick r:id="rId4"/>
                      </pic:cNvPr>
                      <pic:cNvPicPr>
                        <a:picLocks noChangeAspect="1" noChangeArrowheads="1"/>
                      </pic:cNvPicPr>
                    </pic:nvPicPr>
                    <pic:blipFill>
                      <a:blip r:embed="rId5"/>
                      <a:srcRect/>
                      <a:stretch>
                        <a:fillRect/>
                      </a:stretch>
                    </pic:blipFill>
                    <pic:spPr bwMode="auto">
                      <a:xfrm>
                        <a:off x="0" y="0"/>
                        <a:ext cx="1524000" cy="1247775"/>
                      </a:xfrm>
                      <a:prstGeom prst="rect">
                        <a:avLst/>
                      </a:prstGeom>
                      <a:noFill/>
                      <a:ln w="9525">
                        <a:noFill/>
                        <a:miter lim="800000"/>
                        <a:headEnd/>
                        <a:tailEnd/>
                      </a:ln>
                    </pic:spPr>
                  </pic:pic>
                </a:graphicData>
              </a:graphic>
            </wp:anchor>
          </w:drawing>
        </w:r>
      </w:hyperlink>
      <w:r>
        <w:rPr>
          <w:b/>
          <w:bCs/>
          <w:color w:val="000000"/>
        </w:rPr>
        <w:t xml:space="preserve">Todos estos </w:t>
      </w:r>
      <w:proofErr w:type="gramStart"/>
      <w:r>
        <w:rPr>
          <w:b/>
          <w:bCs/>
          <w:color w:val="000000"/>
        </w:rPr>
        <w:t>factores ,</w:t>
      </w:r>
      <w:proofErr w:type="gramEnd"/>
      <w:r>
        <w:rPr>
          <w:b/>
          <w:bCs/>
          <w:color w:val="000000"/>
        </w:rPr>
        <w:t xml:space="preserve"> sumados a su lenta tasa reproductiva, han contribuido a que se haya incluido en las listas de especie en peligro de extinción</w:t>
      </w:r>
      <w:r w:rsidR="00FC2B43">
        <w:rPr>
          <w:b/>
          <w:bCs/>
          <w:color w:val="000000"/>
        </w:rPr>
        <w:t xml:space="preserve">. Hoy  en nuestro país esta prohibido la caza de estos </w:t>
      </w:r>
      <w:proofErr w:type="spellStart"/>
      <w:r w:rsidR="00FC2B43">
        <w:rPr>
          <w:b/>
          <w:bCs/>
          <w:color w:val="000000"/>
        </w:rPr>
        <w:t>mamiferos</w:t>
      </w:r>
      <w:proofErr w:type="spellEnd"/>
      <w:r>
        <w:rPr>
          <w:b/>
          <w:bCs/>
          <w:color w:val="000000"/>
        </w:rPr>
        <w:br/>
        <w:t> </w:t>
      </w:r>
    </w:p>
    <w:p w:rsidR="009073AC" w:rsidRDefault="009073AC" w:rsidP="009073AC">
      <w:pPr>
        <w:pStyle w:val="NormalWeb"/>
      </w:pPr>
      <w:r>
        <w:rPr>
          <w:b/>
          <w:bCs/>
          <w:color w:val="000000"/>
        </w:rPr>
        <w:t>Si encuentras un manatí herido o muerto,  llama inmediata</w:t>
      </w:r>
      <w:r w:rsidR="00FC2B43">
        <w:rPr>
          <w:b/>
          <w:bCs/>
          <w:color w:val="000000"/>
        </w:rPr>
        <w:t>mente a la FUNDACION REMAR o  AL TELEFONO 3006331840</w:t>
      </w:r>
      <w:r>
        <w:rPr>
          <w:b/>
          <w:bCs/>
          <w:color w:val="000000"/>
        </w:rPr>
        <w:t>.</w:t>
      </w:r>
    </w:p>
    <w:p w:rsidR="00B20D7C" w:rsidRDefault="00B20D7C"/>
    <w:sectPr w:rsidR="00B20D7C" w:rsidSect="00B20D7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73AC"/>
    <w:rsid w:val="009073AC"/>
    <w:rsid w:val="00B20D7C"/>
    <w:rsid w:val="00FC2B4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73A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anati.info/images/manaties/rafael/rafae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3953</Characters>
  <Application>Microsoft Office Word</Application>
  <DocSecurity>0</DocSecurity>
  <Lines>32</Lines>
  <Paragraphs>9</Paragraphs>
  <ScaleCrop>false</ScaleCrop>
  <Company>Windows XP Colossus Edition 2 Reloaded</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Colossus User</cp:lastModifiedBy>
  <cp:revision>2</cp:revision>
  <dcterms:created xsi:type="dcterms:W3CDTF">2011-08-09T18:46:00Z</dcterms:created>
  <dcterms:modified xsi:type="dcterms:W3CDTF">2011-08-09T18:46:00Z</dcterms:modified>
</cp:coreProperties>
</file>